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42C6" w:rsidRPr="000723D6" w:rsidP="006142C6" w14:paraId="4103D1A4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4A8E4596" w14:textId="1CA9EA2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УИД: 86</w:t>
      </w:r>
      <w:r w:rsidRPr="000723D6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MS</w:t>
      </w:r>
      <w:r w:rsidRPr="000723D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0036-01-202</w:t>
      </w:r>
      <w:r w:rsidRPr="00441F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  <w:r w:rsidRPr="000723D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-003</w:t>
      </w:r>
      <w:r w:rsidRPr="00441F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016</w:t>
      </w:r>
      <w:r w:rsidRPr="000723D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</w:t>
      </w:r>
      <w:r w:rsidRPr="00441F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31</w:t>
      </w:r>
    </w:p>
    <w:p w:rsidR="006142C6" w:rsidRPr="00441FCF" w:rsidP="006142C6" w14:paraId="4F10707F" w14:textId="37412155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производство № 1-</w:t>
      </w:r>
      <w:r w:rsidRPr="00441F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12</w:t>
      </w:r>
      <w:r w:rsidRPr="000723D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-1902/202</w:t>
      </w:r>
      <w:r w:rsidRPr="00441FC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6</w:t>
      </w:r>
    </w:p>
    <w:p w:rsidR="006142C6" w:rsidRPr="000723D6" w:rsidP="006142C6" w14:paraId="44B88C4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42C6" w:rsidRPr="000723D6" w:rsidP="006142C6" w14:paraId="76EA7F51" w14:textId="777777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ПОСТАНОВЛЕНИЕ</w:t>
      </w:r>
    </w:p>
    <w:p w:rsidR="006142C6" w:rsidRPr="000723D6" w:rsidP="006142C6" w14:paraId="1D234C7A" w14:textId="6E4D6E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07 июля 2026 г.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           </w:t>
      </w:r>
      <w:r w:rsid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г. Мегион</w:t>
      </w:r>
    </w:p>
    <w:p w:rsidR="006142C6" w:rsidRPr="000723D6" w:rsidP="006142C6" w14:paraId="6E3996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Мировой судья судебного участка № 2 Мегионского судебного района Ханты-Мансийского автономного округа - Югры Плотникова Е.А., </w:t>
      </w:r>
    </w:p>
    <w:p w:rsidR="006142C6" w:rsidRPr="000723D6" w:rsidP="006142C6" w14:paraId="324201A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при секретаре судебного заседания Шишман А.В., </w:t>
      </w:r>
    </w:p>
    <w:p w:rsidR="00FB3F8F" w:rsidRPr="000723D6" w:rsidP="006142C6" w14:paraId="5D590D2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с участием государственного обвинителя старшего помощника прокурора г. Мегиона Джохадзе С.С., </w:t>
      </w:r>
    </w:p>
    <w:p w:rsidR="00FB3F8F" w:rsidRPr="000723D6" w:rsidP="006142C6" w14:paraId="627D448F" w14:textId="703107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потерпевшей </w:t>
      </w:r>
      <w:r w:rsidR="00393D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*</w:t>
      </w: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</w:t>
      </w:r>
    </w:p>
    <w:p w:rsidR="00FB3F8F" w:rsidRPr="000723D6" w:rsidP="006142C6" w14:paraId="1B1E6A62" w14:textId="177B7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подсудимого Свечкина А.В., </w:t>
      </w:r>
    </w:p>
    <w:p w:rsidR="006142C6" w:rsidRPr="000723D6" w:rsidP="006142C6" w14:paraId="29453E74" w14:textId="401F8D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защитника – адвоката Палий Н.П., представивш</w:t>
      </w:r>
      <w:r w:rsidR="00441F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ая</w:t>
      </w: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удостоверение  и ордер № 60 от 06</w:t>
      </w:r>
      <w:r w:rsidRPr="000723D6" w:rsidR="00FB3F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июля </w:t>
      </w: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2026 г., </w:t>
      </w:r>
    </w:p>
    <w:p w:rsidR="00FB3F8F" w:rsidRPr="000723D6" w:rsidP="006142C6" w14:paraId="487CD624" w14:textId="1825D8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рассмотрев в открытом судебном заседании уголовное дело по обвинению </w:t>
      </w: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Свечкина</w:t>
      </w: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Андрея Викторовича, </w:t>
      </w:r>
      <w:r w:rsidR="00393D1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*</w:t>
      </w:r>
      <w:r w:rsidRPr="000723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 w:rsidRPr="000723D6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в отношении которого избрана мера пресечения в виде подписки о невыезде и надлежащем поведении, </w:t>
      </w:r>
    </w:p>
    <w:p w:rsidR="006142C6" w:rsidRPr="000723D6" w:rsidP="006142C6" w14:paraId="6079AE1F" w14:textId="4B95AF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совершении преступления, предусмотренного ч. 1 ст. 119 УК РФ,</w:t>
      </w:r>
    </w:p>
    <w:p w:rsidR="006142C6" w:rsidRPr="000723D6" w:rsidP="006142C6" w14:paraId="3719CE21" w14:textId="7777777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42C6" w:rsidRPr="000723D6" w:rsidP="006142C6" w14:paraId="74058CEB" w14:textId="7777777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УСТАНОВИЛ:</w:t>
      </w:r>
    </w:p>
    <w:p w:rsidR="006142C6" w:rsidRPr="000723D6" w:rsidP="006142C6" w14:paraId="13FC17C6" w14:textId="7777777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42C6" w:rsidRPr="000723D6" w:rsidP="006142C6" w14:paraId="4928B8E8" w14:textId="74CE00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hAnsi="Times New Roman" w:cs="Times New Roman"/>
          <w:sz w:val="28"/>
          <w:szCs w:val="28"/>
          <w:lang w:eastAsia="ru-RU"/>
        </w:rPr>
        <w:t>Свечкин А.В. 08 апреля 2026 г.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период времени с 00 часов 30 минут до 01 часов 21 минуты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б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олее точное время в ходе дознания не установлено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будучи в состоянии опьянения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в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ызванном употреблением алкоголя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н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аходясь в кухне квартиры №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в ходе ссоры с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возникшей на почве вне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апно сложивши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ся личных неприязненных отношений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находясь в агрессивном  и озлобленн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 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состоянии, преследуя умысел на запугивание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путем угроз убийством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нанес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один удар кулаком левой руки в правое плечо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чего она испытала физическую боль и мора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ьные страдания. Далее Свечкин А.В. продолжая свои престу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ные действия направленны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 запугивание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вышел за ней в коридор, где в продолжен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преступного умысла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родолжил нанос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ить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удары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 кулаком левой руки по лицу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 уху, по плечу. При 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этом высказывая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адрес последн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ей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словесну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ю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угрозу убийс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вом. В сложившейся остановке у поте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певшей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*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имелись все основан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 реально опасаться осуществления высказанной Свечкиным А.В. угрозы убийством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так как последний находился в состоянии алкогольного опьянения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б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ыл агре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сивно настроен, озлоблен и высказанную угрозу убийством сопровождал активными действиями по причинению физической боли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м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ора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ьных страданий и телесных повреждений потерпевшей в виде кровоподтек правой ушн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ой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раковины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правого плеча правой подвздошной области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правой височно-скуловой области которые не причинили вред здоровью (по признаку отсутствия кратковременного расстройства здоровья и незначительной стойкой утраты общей трудоспособности). </w:t>
      </w:r>
    </w:p>
    <w:p w:rsidR="00441FCF" w:rsidRPr="00441FCF" w:rsidP="00441FCF" w14:paraId="537C805A" w14:textId="2AFC8A96">
      <w:pPr>
        <w:pStyle w:val="NormalWeb"/>
        <w:spacing w:before="0" w:beforeAutospacing="0" w:after="0" w:afterAutospacing="0" w:line="285" w:lineRule="atLeast"/>
        <w:ind w:firstLine="540"/>
        <w:jc w:val="both"/>
      </w:pPr>
      <w:r w:rsidRPr="000723D6">
        <w:rPr>
          <w:sz w:val="28"/>
          <w:szCs w:val="28"/>
          <w:lang w:eastAsia="ar-SA"/>
        </w:rPr>
        <w:t xml:space="preserve">Органом предварительного расследования вышеуказанное деяние </w:t>
      </w:r>
      <w:r w:rsidRPr="000723D6" w:rsidR="008E5726">
        <w:rPr>
          <w:sz w:val="28"/>
          <w:szCs w:val="28"/>
          <w:lang w:eastAsia="ar-SA"/>
        </w:rPr>
        <w:t>Свечкина А.В.</w:t>
      </w:r>
      <w:r w:rsidRPr="000723D6">
        <w:rPr>
          <w:sz w:val="28"/>
          <w:szCs w:val="28"/>
          <w:lang w:eastAsia="ar-SA"/>
        </w:rPr>
        <w:t xml:space="preserve"> квалифицировано по </w:t>
      </w:r>
      <w:r w:rsidRPr="000723D6" w:rsidR="008E5726">
        <w:rPr>
          <w:sz w:val="28"/>
          <w:szCs w:val="28"/>
          <w:lang w:eastAsia="ar-SA"/>
        </w:rPr>
        <w:t xml:space="preserve">ч. 1 ст. 119 УК </w:t>
      </w:r>
      <w:r w:rsidRPr="00441FCF" w:rsidR="008E5726">
        <w:rPr>
          <w:sz w:val="28"/>
          <w:szCs w:val="28"/>
          <w:lang w:eastAsia="ar-SA"/>
        </w:rPr>
        <w:t xml:space="preserve">РФ – </w:t>
      </w:r>
      <w:r w:rsidRPr="00441FCF">
        <w:rPr>
          <w:sz w:val="28"/>
          <w:szCs w:val="28"/>
        </w:rPr>
        <w:t xml:space="preserve">угроза убийством или причинением </w:t>
      </w:r>
      <w:hyperlink r:id="rId5" w:history="1">
        <w:r w:rsidRPr="00441FCF">
          <w:rPr>
            <w:color w:val="0000FF"/>
            <w:sz w:val="28"/>
            <w:szCs w:val="28"/>
          </w:rPr>
          <w:t>тяжкого</w:t>
        </w:r>
      </w:hyperlink>
      <w:r w:rsidRPr="00441FCF">
        <w:rPr>
          <w:sz w:val="28"/>
          <w:szCs w:val="28"/>
        </w:rPr>
        <w:t xml:space="preserve"> вреда здоровью, если имелись основания опасаться осуществления этой угрозы</w:t>
      </w:r>
      <w:r>
        <w:t>.</w:t>
      </w:r>
    </w:p>
    <w:p w:rsidR="006142C6" w:rsidRPr="000723D6" w:rsidP="006142C6" w14:paraId="56856AB7" w14:textId="5D6AE2D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Потерпевшая </w:t>
      </w:r>
      <w:r w:rsidR="00393D1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*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в судебном заседании заявила </w:t>
      </w:r>
      <w:r w:rsidR="00441FCF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ходатайство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 примирении с подсудимым, пояснив, что причиненный преступлением вред заглажен путем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принесения извинений, представила ходатайство с просьбой прекратить уголовное дело. </w:t>
      </w:r>
    </w:p>
    <w:p w:rsidR="006142C6" w:rsidRPr="000723D6" w:rsidP="006142C6" w14:paraId="575BDB93" w14:textId="1C8611B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Подсудимый Свечкин А.В. и его защитник Палий Н.П. также просили прекратить производство по делу. В судебном заседании подсудимый сообщил, что последствия прекращения уголовного дела за примирением сторон осознает.</w:t>
      </w:r>
    </w:p>
    <w:p w:rsidR="006142C6" w:rsidRPr="000723D6" w:rsidP="006142C6" w14:paraId="7A038239" w14:textId="5610D3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Государственный обвинитель Джохадзе С.С. возражала против прекращения уголовного дела по основаниям, предусмотренным ст. 25 УПК РФ и 76 УК РФ, поскольку освобождение подсудимого от уголовной ответственности не предотвратит совершение им новых преступлений, полагала правильным постановить обвинительный приговор с назначением наказания в целях восстановления социальной справедливости.</w:t>
      </w:r>
    </w:p>
    <w:p w:rsidR="006142C6" w:rsidRPr="000723D6" w:rsidP="006142C6" w14:paraId="73A7AD27" w14:textId="0F8FB9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Суд,</w:t>
      </w:r>
      <w:r w:rsidRPr="000723D6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выслушав стороны, изучив материалы дела, приходит к следующему. </w:t>
      </w:r>
    </w:p>
    <w:p w:rsidR="006142C6" w:rsidRPr="000723D6" w:rsidP="006142C6" w14:paraId="02AAB977" w14:textId="19DFB85F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z w:val="28"/>
          <w:szCs w:val="28"/>
        </w:rPr>
        <w:t>Уголовное дело в отношении Свечкина А.В.  рассмотрено в особом порядке с соблюдением требований ст. 314 УПК РФ по ходатайству подсудимого, полностью согласившегося с предъявленным ему обвинением, при согласии государственного обвинителя и потерпевшей.</w:t>
      </w:r>
    </w:p>
    <w:p w:rsidR="00466282" w:rsidRPr="000723D6" w:rsidP="00466282" w14:paraId="2EFE9E86" w14:textId="10073349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napToGrid w:val="0"/>
          <w:sz w:val="28"/>
          <w:szCs w:val="28"/>
        </w:rPr>
        <w:t>По правилам ст. 76 УК РФ, л</w:t>
      </w:r>
      <w:r w:rsidRPr="000723D6">
        <w:rPr>
          <w:sz w:val="28"/>
          <w:szCs w:val="28"/>
        </w:rPr>
        <w:t xml:space="preserve">ицо, </w:t>
      </w:r>
      <w:hyperlink r:id="rId6" w:history="1">
        <w:r w:rsidRPr="000723D6">
          <w:rPr>
            <w:color w:val="0000FF"/>
            <w:sz w:val="28"/>
            <w:szCs w:val="28"/>
          </w:rPr>
          <w:t>впервые</w:t>
        </w:r>
      </w:hyperlink>
      <w:r w:rsidRPr="000723D6">
        <w:rPr>
          <w:sz w:val="28"/>
          <w:szCs w:val="28"/>
        </w:rPr>
        <w:t xml:space="preserve"> совершившее преступление </w:t>
      </w:r>
      <w:hyperlink r:id="rId7" w:history="1">
        <w:r w:rsidRPr="000723D6">
          <w:rPr>
            <w:color w:val="0000FF"/>
            <w:sz w:val="28"/>
            <w:szCs w:val="28"/>
          </w:rPr>
          <w:t>небольшой</w:t>
        </w:r>
      </w:hyperlink>
      <w:r w:rsidRPr="000723D6">
        <w:rPr>
          <w:sz w:val="28"/>
          <w:szCs w:val="28"/>
        </w:rPr>
        <w:t xml:space="preserve"> или </w:t>
      </w:r>
      <w:hyperlink r:id="rId8" w:history="1">
        <w:r w:rsidRPr="000723D6">
          <w:rPr>
            <w:color w:val="0000FF"/>
            <w:sz w:val="28"/>
            <w:szCs w:val="28"/>
          </w:rPr>
          <w:t>средней</w:t>
        </w:r>
      </w:hyperlink>
      <w:r w:rsidRPr="000723D6">
        <w:rPr>
          <w:sz w:val="28"/>
          <w:szCs w:val="28"/>
        </w:rPr>
        <w:t xml:space="preserve"> тяжести, может быть </w:t>
      </w:r>
      <w:hyperlink r:id="rId9" w:history="1">
        <w:r w:rsidRPr="000723D6">
          <w:rPr>
            <w:color w:val="0000FF"/>
            <w:sz w:val="28"/>
            <w:szCs w:val="28"/>
          </w:rPr>
          <w:t>освобождено</w:t>
        </w:r>
      </w:hyperlink>
      <w:r w:rsidRPr="000723D6">
        <w:rPr>
          <w:sz w:val="28"/>
          <w:szCs w:val="28"/>
        </w:rPr>
        <w:t xml:space="preserve"> от уголовной ответственности, если оно примирилось с потерпевшим и загладило причиненный потерпевшему </w:t>
      </w:r>
      <w:hyperlink r:id="rId10" w:history="1">
        <w:r w:rsidRPr="000723D6">
          <w:rPr>
            <w:color w:val="0000FF"/>
            <w:sz w:val="28"/>
            <w:szCs w:val="28"/>
          </w:rPr>
          <w:t>вред</w:t>
        </w:r>
      </w:hyperlink>
      <w:r w:rsidRPr="000723D6">
        <w:rPr>
          <w:sz w:val="28"/>
          <w:szCs w:val="28"/>
        </w:rPr>
        <w:t>.</w:t>
      </w:r>
    </w:p>
    <w:p w:rsidR="00466282" w:rsidRPr="000723D6" w:rsidP="00466282" w14:paraId="1E889B4D" w14:textId="5E12A797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napToGrid w:val="0"/>
          <w:sz w:val="28"/>
          <w:szCs w:val="28"/>
        </w:rPr>
        <w:t xml:space="preserve">В силу ст. 25 УПК РФ </w:t>
      </w:r>
      <w:r w:rsidR="00441FCF">
        <w:rPr>
          <w:snapToGrid w:val="0"/>
          <w:sz w:val="28"/>
          <w:szCs w:val="28"/>
        </w:rPr>
        <w:t>с</w:t>
      </w:r>
      <w:r w:rsidRPr="000723D6">
        <w:rPr>
          <w:sz w:val="28"/>
          <w:szCs w:val="28"/>
        </w:rPr>
        <w:t xml:space="preserve">уд, а также следователь с согласия руководителя следственного органа или дознаватель с согласия прокурора вправе на основании заявления потерпевшего или его законного представителя прекратить уголовное дело в отношении лица, подозреваемого или обвиняемого в совершении преступления </w:t>
      </w:r>
      <w:hyperlink r:id="rId7" w:history="1">
        <w:r w:rsidRPr="000723D6">
          <w:rPr>
            <w:color w:val="0000FF"/>
            <w:sz w:val="28"/>
            <w:szCs w:val="28"/>
          </w:rPr>
          <w:t>небольшой</w:t>
        </w:r>
      </w:hyperlink>
      <w:r w:rsidRPr="000723D6">
        <w:rPr>
          <w:sz w:val="28"/>
          <w:szCs w:val="28"/>
        </w:rPr>
        <w:t xml:space="preserve"> или </w:t>
      </w:r>
      <w:hyperlink r:id="rId8" w:history="1">
        <w:r w:rsidRPr="000723D6">
          <w:rPr>
            <w:color w:val="0000FF"/>
            <w:sz w:val="28"/>
            <w:szCs w:val="28"/>
          </w:rPr>
          <w:t>средней</w:t>
        </w:r>
      </w:hyperlink>
      <w:r w:rsidRPr="000723D6">
        <w:rPr>
          <w:sz w:val="28"/>
          <w:szCs w:val="28"/>
        </w:rPr>
        <w:t xml:space="preserve"> тяжести, в случаях, предусмотренных </w:t>
      </w:r>
      <w:hyperlink r:id="rId11" w:history="1">
        <w:r w:rsidRPr="000723D6">
          <w:rPr>
            <w:color w:val="0000FF"/>
            <w:sz w:val="28"/>
            <w:szCs w:val="28"/>
          </w:rPr>
          <w:t>статьей 76</w:t>
        </w:r>
      </w:hyperlink>
      <w:r w:rsidRPr="000723D6">
        <w:rPr>
          <w:sz w:val="28"/>
          <w:szCs w:val="28"/>
        </w:rPr>
        <w:t xml:space="preserve"> Уголовного кодекса Российской Федерации, если это лицо примирилось с потерпевшим и загладило причиненный ему </w:t>
      </w:r>
      <w:hyperlink r:id="rId12" w:history="1">
        <w:r w:rsidRPr="000723D6">
          <w:rPr>
            <w:color w:val="0000FF"/>
            <w:sz w:val="28"/>
            <w:szCs w:val="28"/>
          </w:rPr>
          <w:t>вред</w:t>
        </w:r>
      </w:hyperlink>
      <w:r w:rsidRPr="000723D6">
        <w:rPr>
          <w:sz w:val="28"/>
          <w:szCs w:val="28"/>
        </w:rPr>
        <w:t>.</w:t>
      </w:r>
    </w:p>
    <w:p w:rsidR="00466282" w:rsidRPr="000723D6" w:rsidP="00466282" w14:paraId="3354F7A9" w14:textId="7A699D8B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napToGrid w:val="0"/>
          <w:sz w:val="28"/>
          <w:szCs w:val="28"/>
        </w:rPr>
        <w:t xml:space="preserve">Согласно ч. 2 ст. 27 УПК РФ, </w:t>
      </w:r>
      <w:r w:rsidR="00441FCF">
        <w:rPr>
          <w:snapToGrid w:val="0"/>
          <w:sz w:val="28"/>
          <w:szCs w:val="28"/>
        </w:rPr>
        <w:t>п</w:t>
      </w:r>
      <w:r w:rsidRPr="000723D6">
        <w:rPr>
          <w:sz w:val="28"/>
          <w:szCs w:val="28"/>
        </w:rPr>
        <w:t xml:space="preserve">рекращение уголовного преследования по основаниям, указанным в </w:t>
      </w:r>
      <w:hyperlink r:id="rId13" w:history="1">
        <w:r w:rsidRPr="000723D6">
          <w:rPr>
            <w:color w:val="0000FF"/>
            <w:sz w:val="28"/>
            <w:szCs w:val="28"/>
          </w:rPr>
          <w:t>пунктах 3</w:t>
        </w:r>
      </w:hyperlink>
      <w:r w:rsidRPr="000723D6">
        <w:rPr>
          <w:sz w:val="28"/>
          <w:szCs w:val="28"/>
        </w:rPr>
        <w:t xml:space="preserve"> и </w:t>
      </w:r>
      <w:hyperlink r:id="rId14" w:history="1">
        <w:r w:rsidRPr="000723D6">
          <w:rPr>
            <w:color w:val="0000FF"/>
            <w:sz w:val="28"/>
            <w:szCs w:val="28"/>
          </w:rPr>
          <w:t>6 части первой статьи 24</w:t>
        </w:r>
      </w:hyperlink>
      <w:r w:rsidRPr="000723D6">
        <w:rPr>
          <w:sz w:val="28"/>
          <w:szCs w:val="28"/>
        </w:rPr>
        <w:t xml:space="preserve">, </w:t>
      </w:r>
      <w:hyperlink r:id="rId15" w:history="1">
        <w:r w:rsidRPr="000723D6">
          <w:rPr>
            <w:color w:val="0000FF"/>
            <w:sz w:val="28"/>
            <w:szCs w:val="28"/>
          </w:rPr>
          <w:t>статьях 25</w:t>
        </w:r>
      </w:hyperlink>
      <w:r w:rsidRPr="000723D6">
        <w:rPr>
          <w:sz w:val="28"/>
          <w:szCs w:val="28"/>
        </w:rPr>
        <w:t xml:space="preserve">, </w:t>
      </w:r>
      <w:hyperlink r:id="rId16" w:history="1">
        <w:r w:rsidRPr="000723D6">
          <w:rPr>
            <w:color w:val="0000FF"/>
            <w:sz w:val="28"/>
            <w:szCs w:val="28"/>
          </w:rPr>
          <w:t>25.1</w:t>
        </w:r>
      </w:hyperlink>
      <w:r w:rsidRPr="000723D6">
        <w:rPr>
          <w:sz w:val="28"/>
          <w:szCs w:val="28"/>
        </w:rPr>
        <w:t xml:space="preserve">, </w:t>
      </w:r>
      <w:hyperlink r:id="rId17" w:history="1">
        <w:r w:rsidRPr="000723D6">
          <w:rPr>
            <w:color w:val="0000FF"/>
            <w:sz w:val="28"/>
            <w:szCs w:val="28"/>
          </w:rPr>
          <w:t>28</w:t>
        </w:r>
      </w:hyperlink>
      <w:r w:rsidRPr="000723D6">
        <w:rPr>
          <w:sz w:val="28"/>
          <w:szCs w:val="28"/>
        </w:rPr>
        <w:t xml:space="preserve">, </w:t>
      </w:r>
      <w:hyperlink r:id="rId18" w:history="1">
        <w:r w:rsidRPr="000723D6">
          <w:rPr>
            <w:color w:val="0000FF"/>
            <w:sz w:val="28"/>
            <w:szCs w:val="28"/>
          </w:rPr>
          <w:t>28.1</w:t>
        </w:r>
      </w:hyperlink>
      <w:r w:rsidRPr="000723D6">
        <w:rPr>
          <w:sz w:val="28"/>
          <w:szCs w:val="28"/>
        </w:rPr>
        <w:t xml:space="preserve"> и </w:t>
      </w:r>
      <w:hyperlink r:id="rId19" w:history="1">
        <w:r w:rsidRPr="000723D6">
          <w:rPr>
            <w:color w:val="0000FF"/>
            <w:sz w:val="28"/>
            <w:szCs w:val="28"/>
          </w:rPr>
          <w:t>28.2</w:t>
        </w:r>
      </w:hyperlink>
      <w:r w:rsidRPr="000723D6">
        <w:rPr>
          <w:sz w:val="28"/>
          <w:szCs w:val="28"/>
        </w:rPr>
        <w:t xml:space="preserve"> настоящего Кодекса, а также </w:t>
      </w:r>
      <w:hyperlink r:id="rId20" w:history="1">
        <w:r w:rsidRPr="000723D6">
          <w:rPr>
            <w:color w:val="0000FF"/>
            <w:sz w:val="28"/>
            <w:szCs w:val="28"/>
          </w:rPr>
          <w:t>пунктах 3</w:t>
        </w:r>
      </w:hyperlink>
      <w:r w:rsidRPr="000723D6">
        <w:rPr>
          <w:sz w:val="28"/>
          <w:szCs w:val="28"/>
        </w:rPr>
        <w:t xml:space="preserve"> и </w:t>
      </w:r>
      <w:hyperlink r:id="rId21" w:history="1">
        <w:r w:rsidRPr="000723D6">
          <w:rPr>
            <w:color w:val="0000FF"/>
            <w:sz w:val="28"/>
            <w:szCs w:val="28"/>
          </w:rPr>
          <w:t>6 части первой</w:t>
        </w:r>
      </w:hyperlink>
      <w:r w:rsidRPr="000723D6">
        <w:rPr>
          <w:sz w:val="28"/>
          <w:szCs w:val="28"/>
        </w:rPr>
        <w:t xml:space="preserve"> настоящей статьи, не допускается, если подозреваемый или обвиняемый против этого возражает</w:t>
      </w:r>
    </w:p>
    <w:p w:rsidR="006142C6" w:rsidRPr="000723D6" w:rsidP="006142C6" w14:paraId="1105FA9C" w14:textId="67E4217E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Как следует из Постано</w:t>
      </w:r>
      <w:r w:rsidRPr="000723D6">
        <w:rPr>
          <w:sz w:val="28"/>
          <w:szCs w:val="28"/>
        </w:rPr>
        <w:t xml:space="preserve">вления Пленума Верховного Суда РФ от 27 июня 2013 года N 19 "О применении судами законодательства, регламентирующего основания и порядок освобождения от уголовной ответственности"  освобождение от уголовной ответственности является отказом государства от ее реализации в отношении лица, совершившего преступление (в частности, от осуждения и наказания такого лица). Посредством применения норм </w:t>
      </w:r>
      <w:hyperlink r:id="rId22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главы 11</w:t>
        </w:r>
      </w:hyperlink>
      <w:r w:rsidRPr="000723D6">
        <w:rPr>
          <w:sz w:val="28"/>
          <w:szCs w:val="28"/>
        </w:rPr>
        <w:t xml:space="preserve"> Уголовного кодекса Российской Федерации реализуются принципы справедливости и гуманизма. Исходя из этого по каждому уголовному делу надлежит проверять, имеются ли основания для применения к лицу, совершившему преступление, положений </w:t>
      </w:r>
      <w:hyperlink r:id="rId23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статей 75</w:t>
        </w:r>
      </w:hyperlink>
      <w:r w:rsidRPr="000723D6">
        <w:rPr>
          <w:sz w:val="28"/>
          <w:szCs w:val="28"/>
        </w:rPr>
        <w:t xml:space="preserve">, </w:t>
      </w:r>
      <w:hyperlink r:id="rId24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76</w:t>
        </w:r>
      </w:hyperlink>
      <w:r w:rsidRPr="000723D6">
        <w:rPr>
          <w:sz w:val="28"/>
          <w:szCs w:val="28"/>
        </w:rPr>
        <w:t xml:space="preserve">, </w:t>
      </w:r>
      <w:hyperlink r:id="rId25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76.1</w:t>
        </w:r>
      </w:hyperlink>
      <w:r w:rsidRPr="000723D6">
        <w:rPr>
          <w:sz w:val="28"/>
          <w:szCs w:val="28"/>
        </w:rPr>
        <w:t xml:space="preserve">, </w:t>
      </w:r>
      <w:hyperlink r:id="rId26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76.2</w:t>
        </w:r>
      </w:hyperlink>
      <w:r w:rsidRPr="000723D6">
        <w:rPr>
          <w:sz w:val="28"/>
          <w:szCs w:val="28"/>
        </w:rPr>
        <w:t xml:space="preserve"> или </w:t>
      </w:r>
      <w:hyperlink r:id="rId27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78</w:t>
        </w:r>
      </w:hyperlink>
      <w:r w:rsidRPr="000723D6">
        <w:rPr>
          <w:sz w:val="28"/>
          <w:szCs w:val="28"/>
        </w:rPr>
        <w:t xml:space="preserve"> УК РФ.</w:t>
      </w:r>
    </w:p>
    <w:p w:rsidR="000723D6" w:rsidRPr="000723D6" w:rsidP="000723D6" w14:paraId="28A94FEE" w14:textId="77777777">
      <w:pPr>
        <w:spacing w:after="0" w:line="285" w:lineRule="atLeast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</w:t>
      </w:r>
      <w:hyperlink r:id="rId11" w:history="1">
        <w:r w:rsidRPr="000723D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статьей 76</w:t>
        </w:r>
      </w:hyperlink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6142C6" w:rsidRPr="000723D6" w:rsidP="000723D6" w14:paraId="2D6BFBA7" w14:textId="7B25058D">
      <w:pPr>
        <w:spacing w:after="0" w:line="285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 заглаживанием вреда для целей </w:t>
      </w:r>
      <w:hyperlink r:id="rId11" w:history="1">
        <w:r w:rsidRPr="000723D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статьи 76</w:t>
        </w:r>
      </w:hyperlink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</w:t>
      </w:r>
      <w:hyperlink r:id="rId28" w:history="1">
        <w:r w:rsidRPr="000723D6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пункте 2.1</w:t>
        </w:r>
      </w:hyperlink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постановления Пленума. Способы заглаживания вреда, а также размер его возмещения определяются потерпевшим</w:t>
      </w:r>
      <w:r w:rsidRPr="000723D6">
        <w:rPr>
          <w:rFonts w:ascii="Times New Roman" w:hAnsi="Times New Roman" w:cs="Times New Roman"/>
          <w:sz w:val="28"/>
          <w:szCs w:val="28"/>
        </w:rPr>
        <w:t>.</w:t>
      </w:r>
    </w:p>
    <w:p w:rsidR="006142C6" w:rsidRPr="000723D6" w:rsidP="006142C6" w14:paraId="22A20C5D" w14:textId="77777777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z w:val="28"/>
          <w:szCs w:val="28"/>
        </w:rPr>
        <w:t>Таким образом, законом предусмотрен исчерпывающий перечень оснований, необходимых для освобождения лица от уголовной ответственности в связи с примирением с потерпевшим.</w:t>
      </w:r>
    </w:p>
    <w:p w:rsidR="000723D6" w:rsidRPr="000723D6" w:rsidP="000723D6" w14:paraId="292E2AA7" w14:textId="0B258CAC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z w:val="28"/>
          <w:szCs w:val="28"/>
        </w:rPr>
        <w:t xml:space="preserve">Согласно </w:t>
      </w:r>
      <w:hyperlink r:id="rId29" w:history="1">
        <w:r w:rsidRPr="000723D6">
          <w:rPr>
            <w:rStyle w:val="Hyperlink"/>
            <w:rFonts w:eastAsiaTheme="majorEastAsia"/>
            <w:color w:val="auto"/>
            <w:sz w:val="28"/>
            <w:szCs w:val="28"/>
            <w:u w:val="none"/>
          </w:rPr>
          <w:t>статьи 6</w:t>
        </w:r>
      </w:hyperlink>
      <w:r w:rsidRPr="000723D6">
        <w:rPr>
          <w:sz w:val="28"/>
          <w:szCs w:val="28"/>
        </w:rPr>
        <w:t xml:space="preserve"> УК РФ,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</w:t>
      </w:r>
      <w:hyperlink r:id="rId30" w:history="1">
        <w:r w:rsidRPr="000723D6">
          <w:rPr>
            <w:color w:val="0000FF"/>
            <w:sz w:val="28"/>
            <w:szCs w:val="28"/>
          </w:rPr>
          <w:t>личности</w:t>
        </w:r>
      </w:hyperlink>
      <w:r w:rsidRPr="000723D6">
        <w:rPr>
          <w:sz w:val="28"/>
          <w:szCs w:val="28"/>
        </w:rPr>
        <w:t xml:space="preserve"> виновного.</w:t>
      </w:r>
    </w:p>
    <w:p w:rsidR="006142C6" w:rsidRPr="000723D6" w:rsidP="006142C6" w14:paraId="30F6548A" w14:textId="74BFD33A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z w:val="28"/>
          <w:szCs w:val="28"/>
        </w:rPr>
        <w:t xml:space="preserve">Как следует из материалов уголовного дела Свечкин А.В. вину в совершенном деянии признал, раскаялся, оплатил лечение потерпевшей (покупал медикаменты), перевел </w:t>
      </w:r>
      <w:r w:rsidR="00393D10">
        <w:rPr>
          <w:sz w:val="28"/>
          <w:szCs w:val="28"/>
        </w:rPr>
        <w:t>*</w:t>
      </w:r>
      <w:r w:rsidRPr="000723D6" w:rsidR="000723D6">
        <w:rPr>
          <w:sz w:val="28"/>
          <w:szCs w:val="28"/>
        </w:rPr>
        <w:t xml:space="preserve"> </w:t>
      </w:r>
      <w:r w:rsidRPr="000723D6">
        <w:rPr>
          <w:sz w:val="28"/>
          <w:szCs w:val="28"/>
        </w:rPr>
        <w:t xml:space="preserve">денежные средства в размере 50000 рублей, принёс ей свои извинения, что подтверждается показаниями потерпевшей. </w:t>
      </w:r>
    </w:p>
    <w:p w:rsidR="006142C6" w:rsidRPr="000723D6" w:rsidP="006142C6" w14:paraId="7515F09F" w14:textId="428391F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судебном заседании установлено и подтверждено исследованными материалами, что подсудимый имеет 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несовершеннолетнего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(1 том, л.д. л.д.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91-92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у врачей психиатра и психиатра-нарколога на учете не состоит (т</w:t>
      </w:r>
      <w:r w:rsidR="00DC33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 л.д. 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105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привлекался </w:t>
      </w:r>
      <w:r w:rsidRPr="000723D6" w:rsid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 w:rsidR="00D63F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административной </w:t>
      </w:r>
      <w:r w:rsidRPr="000723D6" w:rsid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ответственности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(т</w:t>
      </w:r>
      <w:r w:rsidR="00DC33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 л.д.1</w:t>
      </w:r>
      <w:r w:rsidRPr="000723D6" w:rsidR="008E5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по месту жительства характеризуется отрицательно (т</w:t>
      </w:r>
      <w:r w:rsidR="00DC33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 л.д.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107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привлекался к административной ответственности по линии ГИБДД (т</w:t>
      </w:r>
      <w:r w:rsidR="00DC33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 л.д. 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л.д. 102-103)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:rsidR="006142C6" w:rsidRPr="000723D6" w:rsidP="006142C6" w14:paraId="65BCF055" w14:textId="211135FE">
      <w:pPr>
        <w:pStyle w:val="NormalWeb"/>
        <w:spacing w:before="0" w:beforeAutospacing="0" w:after="0" w:afterAutospacing="0" w:line="285" w:lineRule="atLeast"/>
        <w:ind w:firstLine="540"/>
        <w:jc w:val="both"/>
        <w:rPr>
          <w:sz w:val="28"/>
          <w:szCs w:val="28"/>
        </w:rPr>
      </w:pPr>
      <w:r w:rsidRPr="000723D6">
        <w:rPr>
          <w:sz w:val="28"/>
          <w:szCs w:val="28"/>
        </w:rPr>
        <w:t xml:space="preserve">В целях соблюдения принципов законности, справедливости и равенства всех перед законом, в целях проявления гуманности, учитывая  позицию потерпевшей, которая в суде настаивала на прекращение уголовного дела в связи с примирением, </w:t>
      </w:r>
      <w:r w:rsidRPr="000723D6" w:rsidR="00FB3F8F">
        <w:rPr>
          <w:sz w:val="28"/>
          <w:szCs w:val="28"/>
        </w:rPr>
        <w:t>суд</w:t>
      </w:r>
      <w:r w:rsidRPr="000723D6">
        <w:rPr>
          <w:sz w:val="28"/>
          <w:szCs w:val="28"/>
        </w:rPr>
        <w:t xml:space="preserve"> приходит к выводу о том, что  условия освобождения от уголовной ответственности, установленные статьями 25 У</w:t>
      </w:r>
      <w:r w:rsidRPr="000723D6" w:rsidR="00FB3F8F">
        <w:rPr>
          <w:sz w:val="28"/>
          <w:szCs w:val="28"/>
        </w:rPr>
        <w:t>ПК РФ</w:t>
      </w:r>
      <w:r w:rsidRPr="000723D6">
        <w:rPr>
          <w:sz w:val="28"/>
          <w:szCs w:val="28"/>
        </w:rPr>
        <w:t xml:space="preserve"> и 76 У</w:t>
      </w:r>
      <w:r w:rsidRPr="000723D6" w:rsidR="00FB3F8F">
        <w:rPr>
          <w:sz w:val="28"/>
          <w:szCs w:val="28"/>
        </w:rPr>
        <w:t>К РФ</w:t>
      </w:r>
      <w:r w:rsidRPr="000723D6">
        <w:rPr>
          <w:sz w:val="28"/>
          <w:szCs w:val="28"/>
        </w:rPr>
        <w:t xml:space="preserve">, соблюдены полностью, примирение сторон  достигнуто в суде, как в устной форме, так и письменной, наличие сведений привлечения </w:t>
      </w:r>
      <w:r w:rsidRPr="000723D6" w:rsidR="00FB3F8F">
        <w:rPr>
          <w:sz w:val="28"/>
          <w:szCs w:val="28"/>
        </w:rPr>
        <w:t>Свечкина А.В.</w:t>
      </w:r>
      <w:r w:rsidRPr="000723D6">
        <w:rPr>
          <w:sz w:val="28"/>
          <w:szCs w:val="28"/>
        </w:rPr>
        <w:t xml:space="preserve">  к административной ответственности не </w:t>
      </w:r>
      <w:r w:rsidRPr="000723D6" w:rsidR="00466282">
        <w:rPr>
          <w:sz w:val="28"/>
          <w:szCs w:val="28"/>
        </w:rPr>
        <w:t>противоречат положениям</w:t>
      </w:r>
      <w:r w:rsidRPr="000723D6">
        <w:rPr>
          <w:sz w:val="28"/>
          <w:szCs w:val="28"/>
        </w:rPr>
        <w:t xml:space="preserve"> указанных норм, подсудимый не возражает против прекращения уголовного дела по данному основанию. </w:t>
      </w:r>
    </w:p>
    <w:p w:rsidR="006142C6" w:rsidRPr="000723D6" w:rsidP="006142C6" w14:paraId="1C5CCE5D" w14:textId="326F278E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723D6">
        <w:rPr>
          <w:sz w:val="28"/>
          <w:szCs w:val="28"/>
        </w:rPr>
        <w:t>При установленных обстоятельствах освобождение подсудимого от уголовной ответственности по основанию, предусмотренному статьями 25 У</w:t>
      </w:r>
      <w:r w:rsidRPr="000723D6" w:rsidR="00FB3F8F">
        <w:rPr>
          <w:sz w:val="28"/>
          <w:szCs w:val="28"/>
        </w:rPr>
        <w:t xml:space="preserve">ПК </w:t>
      </w:r>
      <w:r w:rsidRPr="000723D6">
        <w:rPr>
          <w:sz w:val="28"/>
          <w:szCs w:val="28"/>
        </w:rPr>
        <w:t xml:space="preserve"> РФ и 76 У</w:t>
      </w:r>
      <w:r w:rsidRPr="000723D6" w:rsidR="00FB3F8F">
        <w:rPr>
          <w:sz w:val="28"/>
          <w:szCs w:val="28"/>
        </w:rPr>
        <w:t>К РФ</w:t>
      </w:r>
      <w:r w:rsidRPr="000723D6">
        <w:rPr>
          <w:sz w:val="28"/>
          <w:szCs w:val="28"/>
        </w:rPr>
        <w:t xml:space="preserve">, полностью соответствует целям и задачам защиты прав и законных интересов личности, общества и государства, восстановления социальной справедливости и основным принципам уголовного закона, а также права участников уголовного судопроизводства на возможность примирения, влияют на реализацию государственной политики в сфере гуманизации уголовного закона в силу чего ходатайство потерпевшей подлежит удовлетворению. </w:t>
      </w:r>
    </w:p>
    <w:p w:rsidR="006142C6" w:rsidRPr="000723D6" w:rsidP="006142C6" w14:paraId="2F658553" w14:textId="7777777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Гражданский иск не заявлялся.</w:t>
      </w:r>
    </w:p>
    <w:p w:rsidR="00FB3F8F" w:rsidRPr="000723D6" w:rsidP="00FB3F8F" w14:paraId="3F44E880" w14:textId="77777777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</w:pPr>
      <w:r w:rsidRPr="000723D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Меру пресечения подсудимому Свечкину А.В. в виде подписки о невыезде и надлежащем поведении </w:t>
      </w:r>
      <w:r w:rsidRPr="000723D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>после вступления постановления в законную силу отменить.</w:t>
      </w:r>
    </w:p>
    <w:p w:rsidR="00FB3F8F" w:rsidRPr="000723D6" w:rsidP="00FB3F8F" w14:paraId="5E414EFD" w14:textId="041AD4F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hAnsi="Times New Roman" w:cs="Times New Roman"/>
          <w:sz w:val="28"/>
          <w:szCs w:val="28"/>
        </w:rPr>
        <w:t xml:space="preserve">Процессуальные издержки в виде оплаты вознаграждения защитнику на досудебном производстве в </w:t>
      </w:r>
      <w:r w:rsidRPr="000723D6" w:rsidR="00466282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Pr="000723D6" w:rsidR="0046628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7444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рублей отнести на счет государства в соответствии с ч. 10 ст. 316 Уголовно-процессуального кодекса 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/>
          <w14:ligatures w14:val="none"/>
        </w:rPr>
        <w:t>Российской Федерации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</w:p>
    <w:p w:rsidR="006142C6" w:rsidRPr="000723D6" w:rsidP="006142C6" w14:paraId="331C628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ar-SA"/>
          <w14:ligatures w14:val="none"/>
        </w:rPr>
        <w:t>Руководствуясь ст. 76 Уголовного кодекса Российской Федерации, ст.ст. 25, 132, 254, 316 Уголовно-процессуального кодекса Российской Федерации, мировой судья</w:t>
      </w:r>
    </w:p>
    <w:p w:rsidR="006142C6" w:rsidRPr="000723D6" w:rsidP="006142C6" w14:paraId="62FDB5CE" w14:textId="777777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ПОСТАНОВИЛ:                                                                                                                                                      </w:t>
      </w:r>
    </w:p>
    <w:p w:rsidR="006142C6" w:rsidRPr="000723D6" w:rsidP="006142C6" w14:paraId="3A347FF8" w14:textId="7777777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42C6" w:rsidRPr="000723D6" w:rsidP="006142C6" w14:paraId="0B1E28A9" w14:textId="0EF21D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Уголовное дело по обвинению </w:t>
      </w:r>
      <w:r w:rsidRPr="000723D6" w:rsidR="00FB3F8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Свечкина Андрея Викторовича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 совершении преступления, предусмотренного </w:t>
      </w:r>
      <w:r w:rsidRPr="000723D6" w:rsidR="00FB3F8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ч. 1 ст. 119 УК РФ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производством прекратить за примирением с потерпевшей, по основанию, предусмотренному ст. 25 У</w:t>
      </w:r>
      <w:r w:rsidRPr="000723D6" w:rsidR="00FB3F8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ПК РФ</w:t>
      </w: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FB3F8F" w:rsidRPr="000723D6" w:rsidP="00FB3F8F" w14:paraId="7788CD06" w14:textId="7961644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Меру пресечения в отношении Свечкина Андрея Викторовича </w:t>
      </w:r>
      <w:r w:rsidRPr="000723D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в виде подписки о невыезде и надлежащем поведении </w:t>
      </w:r>
      <w:r w:rsidRPr="000723D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ru-RU"/>
          <w14:ligatures w14:val="none"/>
        </w:rPr>
        <w:t>после вступления постановления в законную силу отменить.</w:t>
      </w:r>
    </w:p>
    <w:p w:rsidR="00FB3F8F" w:rsidRPr="000723D6" w:rsidP="00FB3F8F" w14:paraId="39EE88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Процессуальные издержки, связанные с расходами на оплату услуг адвоката на досудебной стадии процесса отнести на счет государства.</w:t>
      </w:r>
    </w:p>
    <w:p w:rsidR="006142C6" w:rsidRPr="000723D6" w:rsidP="006142C6" w14:paraId="3306EAE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 xml:space="preserve">Постановление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пятнадцати суток. </w:t>
      </w:r>
    </w:p>
    <w:p w:rsidR="006142C6" w:rsidRPr="000723D6" w:rsidP="006142C6" w14:paraId="2B6F9A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14:ligatures w14:val="none"/>
        </w:rPr>
        <w:t>Апелляционная жалоба, представление, поданные с пропуском срока, оставляются без рассмотрения.</w:t>
      </w:r>
    </w:p>
    <w:p w:rsidR="006142C6" w:rsidRPr="000723D6" w:rsidP="006142C6" w14:paraId="738266FB" w14:textId="77777777">
      <w:pPr>
        <w:tabs>
          <w:tab w:val="left" w:pos="787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42C6" w:rsidRPr="000723D6" w:rsidP="006142C6" w14:paraId="6CB5B307" w14:textId="77777777">
      <w:pPr>
        <w:tabs>
          <w:tab w:val="left" w:pos="1540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Мировой судья                       подпись                                    Е.А.Плотникова</w:t>
      </w:r>
    </w:p>
    <w:p w:rsidR="006142C6" w:rsidRPr="000723D6" w:rsidP="006142C6" w14:paraId="11A1F986" w14:textId="77777777">
      <w:pPr>
        <w:tabs>
          <w:tab w:val="left" w:pos="1540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копия верна:</w:t>
      </w:r>
    </w:p>
    <w:p w:rsidR="006142C6" w:rsidRPr="000723D6" w:rsidP="006142C6" w14:paraId="0DEE4567" w14:textId="77777777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</w:t>
      </w:r>
    </w:p>
    <w:p w:rsidR="006142C6" w:rsidRPr="000723D6" w:rsidP="006142C6" w14:paraId="08E92AFB" w14:textId="77777777">
      <w:pPr>
        <w:tabs>
          <w:tab w:val="left" w:pos="1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723D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                                </w:t>
      </w:r>
    </w:p>
    <w:p w:rsidR="006142C6" w:rsidRPr="000723D6" w:rsidP="006142C6" w14:paraId="74229940" w14:textId="77777777">
      <w:pPr>
        <w:tabs>
          <w:tab w:val="left" w:pos="1540"/>
        </w:tabs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42C6" w:rsidRPr="000723D6" w:rsidP="006142C6" w14:paraId="6E5E23AF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2C8BDF18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0CFA7290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7F09C5CA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34F5E187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57D9B75B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565C0A8E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240DC407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3F25FD3C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2F70C595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1458B65B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2A5870A4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1DE6042B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6142C6" w:rsidRPr="000723D6" w:rsidP="006142C6" w14:paraId="1C3AAF21" w14:textId="777777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C621A3" w:rsidRPr="000723D6" w14:paraId="18D4BA30" w14:textId="77777777">
      <w:pPr>
        <w:rPr>
          <w:rFonts w:ascii="Times New Roman" w:hAnsi="Times New Roman" w:cs="Times New Roman"/>
          <w:sz w:val="28"/>
          <w:szCs w:val="28"/>
        </w:rPr>
      </w:pPr>
    </w:p>
    <w:sectPr w:rsidSect="006142C6">
      <w:pgSz w:w="11906" w:h="16838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3A"/>
    <w:rsid w:val="000723D6"/>
    <w:rsid w:val="00290B7B"/>
    <w:rsid w:val="00393D10"/>
    <w:rsid w:val="00441FCF"/>
    <w:rsid w:val="00466282"/>
    <w:rsid w:val="005476C3"/>
    <w:rsid w:val="006142C6"/>
    <w:rsid w:val="0084312D"/>
    <w:rsid w:val="008E5726"/>
    <w:rsid w:val="00BA20E8"/>
    <w:rsid w:val="00C621A3"/>
    <w:rsid w:val="00D07790"/>
    <w:rsid w:val="00D13B90"/>
    <w:rsid w:val="00D63ACF"/>
    <w:rsid w:val="00D63F8A"/>
    <w:rsid w:val="00DC3302"/>
    <w:rsid w:val="00E8752C"/>
    <w:rsid w:val="00F7373A"/>
    <w:rsid w:val="00FB3F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EEA133-1E6A-4AEF-84D2-9CE513C9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2C6"/>
  </w:style>
  <w:style w:type="paragraph" w:styleId="Heading1">
    <w:name w:val="heading 1"/>
    <w:basedOn w:val="Normal"/>
    <w:next w:val="Normal"/>
    <w:link w:val="1"/>
    <w:uiPriority w:val="9"/>
    <w:qFormat/>
    <w:rsid w:val="00F73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73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73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73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73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73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73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73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73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73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73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73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7373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7373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7373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7373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7373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73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73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F73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73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73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73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F73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7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73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737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73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1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14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207951&amp;dst=100026&amp;field=134&amp;date=07.07.2026" TargetMode="External" /><Relationship Id="rId11" Type="http://schemas.openxmlformats.org/officeDocument/2006/relationships/hyperlink" Target="https://login.consultant.ru/link/?req=doc&amp;base=LAW&amp;n=536592&amp;dst=100365&amp;field=134&amp;date=07.07.2026" TargetMode="External" /><Relationship Id="rId12" Type="http://schemas.openxmlformats.org/officeDocument/2006/relationships/hyperlink" Target="https://login.consultant.ru/link/?req=doc&amp;base=LAW&amp;n=207951&amp;dst=100072&amp;field=134&amp;date=07.07.2026" TargetMode="External" /><Relationship Id="rId13" Type="http://schemas.openxmlformats.org/officeDocument/2006/relationships/hyperlink" Target="https://login.consultant.ru/link/?req=doc&amp;base=LAW&amp;n=536586&amp;dst=100163&amp;field=134&amp;date=07.07.2026" TargetMode="External" /><Relationship Id="rId14" Type="http://schemas.openxmlformats.org/officeDocument/2006/relationships/hyperlink" Target="https://login.consultant.ru/link/?req=doc&amp;base=LAW&amp;n=536586&amp;dst=100166&amp;field=134&amp;date=07.07.2026" TargetMode="External" /><Relationship Id="rId15" Type="http://schemas.openxmlformats.org/officeDocument/2006/relationships/hyperlink" Target="https://login.consultant.ru/link/?req=doc&amp;base=LAW&amp;n=536586&amp;dst=100169&amp;field=134&amp;date=07.07.2026" TargetMode="External" /><Relationship Id="rId16" Type="http://schemas.openxmlformats.org/officeDocument/2006/relationships/hyperlink" Target="https://login.consultant.ru/link/?req=doc&amp;base=LAW&amp;n=536586&amp;dst=1644&amp;field=134&amp;date=07.07.2026" TargetMode="External" /><Relationship Id="rId17" Type="http://schemas.openxmlformats.org/officeDocument/2006/relationships/hyperlink" Target="https://login.consultant.ru/link/?req=doc&amp;base=LAW&amp;n=536586&amp;dst=100187&amp;field=134&amp;date=07.07.2026" TargetMode="External" /><Relationship Id="rId18" Type="http://schemas.openxmlformats.org/officeDocument/2006/relationships/hyperlink" Target="https://login.consultant.ru/link/?req=doc&amp;base=LAW&amp;n=536586&amp;dst=2038&amp;field=134&amp;date=07.07.2026" TargetMode="External" /><Relationship Id="rId19" Type="http://schemas.openxmlformats.org/officeDocument/2006/relationships/hyperlink" Target="https://login.consultant.ru/link/?req=doc&amp;base=LAW&amp;n=536586&amp;dst=2557&amp;field=134&amp;date=07.07.2026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536586&amp;dst=100178&amp;field=134&amp;date=07.07.2026" TargetMode="External" /><Relationship Id="rId21" Type="http://schemas.openxmlformats.org/officeDocument/2006/relationships/hyperlink" Target="https://login.consultant.ru/link/?req=doc&amp;base=LAW&amp;n=536586&amp;dst=100183&amp;field=134&amp;date=07.07.2026" TargetMode="External" /><Relationship Id="rId22" Type="http://schemas.openxmlformats.org/officeDocument/2006/relationships/hyperlink" Target="https://login.consultant.ru/link/?req=doc&amp;base=LAW&amp;n=453968&amp;dst=100361&amp;field=134&amp;date=03.09.2025" TargetMode="External" /><Relationship Id="rId23" Type="http://schemas.openxmlformats.org/officeDocument/2006/relationships/hyperlink" Target="https://login.consultant.ru/link/?req=doc&amp;base=LAW&amp;n=453968&amp;dst=100362&amp;field=134&amp;date=03.09.2025" TargetMode="External" /><Relationship Id="rId24" Type="http://schemas.openxmlformats.org/officeDocument/2006/relationships/hyperlink" Target="https://login.consultant.ru/link/?req=doc&amp;base=LAW&amp;n=453968&amp;dst=100365&amp;field=134&amp;date=03.09.2025" TargetMode="External" /><Relationship Id="rId25" Type="http://schemas.openxmlformats.org/officeDocument/2006/relationships/hyperlink" Target="https://login.consultant.ru/link/?req=doc&amp;base=LAW&amp;n=453968&amp;dst=2542&amp;field=134&amp;date=03.09.2025" TargetMode="External" /><Relationship Id="rId26" Type="http://schemas.openxmlformats.org/officeDocument/2006/relationships/hyperlink" Target="https://login.consultant.ru/link/?req=doc&amp;base=LAW&amp;n=453968&amp;dst=1906&amp;field=134&amp;date=03.09.2025" TargetMode="External" /><Relationship Id="rId27" Type="http://schemas.openxmlformats.org/officeDocument/2006/relationships/hyperlink" Target="https://login.consultant.ru/link/?req=doc&amp;base=LAW&amp;n=453968&amp;dst=100369&amp;field=134&amp;date=03.09.2025" TargetMode="External" /><Relationship Id="rId28" Type="http://schemas.openxmlformats.org/officeDocument/2006/relationships/hyperlink" Target="https://login.consultant.ru/link/?req=doc&amp;base=LAW&amp;n=207951&amp;dst=100066&amp;field=134&amp;date=07.07.2026" TargetMode="External" /><Relationship Id="rId29" Type="http://schemas.openxmlformats.org/officeDocument/2006/relationships/hyperlink" Target="https://login.consultant.ru/link/?req=doc&amp;base=LAW&amp;n=453968&amp;dst=100023&amp;field=134&amp;date=03.09.2025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login.consultant.ru/link/?req=doc&amp;base=LAW&amp;n=522866&amp;dst=100009&amp;field=134&amp;date=07.07.2026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512834&amp;dst=100027&amp;field=134&amp;date=08.07.2026" TargetMode="External" /><Relationship Id="rId6" Type="http://schemas.openxmlformats.org/officeDocument/2006/relationships/hyperlink" Target="https://login.consultant.ru/link/?req=doc&amp;base=LAW&amp;n=207951&amp;dst=100064&amp;field=134&amp;date=07.07.2026" TargetMode="External" /><Relationship Id="rId7" Type="http://schemas.openxmlformats.org/officeDocument/2006/relationships/hyperlink" Target="https://login.consultant.ru/link/?req=doc&amp;base=LAW&amp;n=536592&amp;dst=554&amp;field=134&amp;date=07.07.2026" TargetMode="External" /><Relationship Id="rId8" Type="http://schemas.openxmlformats.org/officeDocument/2006/relationships/hyperlink" Target="https://login.consultant.ru/link/?req=doc&amp;base=LAW&amp;n=536592&amp;dst=555&amp;field=134&amp;date=07.07.2026" TargetMode="External" /><Relationship Id="rId9" Type="http://schemas.openxmlformats.org/officeDocument/2006/relationships/hyperlink" Target="https://login.consultant.ru/link/?req=doc&amp;base=LAW&amp;n=207951&amp;dst=100025&amp;field=134&amp;date=07.07.2026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61BFB-4E8F-45CD-B0BC-7CBCC520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